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19" w:rsidRPr="00176D19" w:rsidRDefault="00176D19" w:rsidP="00176D19">
      <w:pPr>
        <w:spacing w:before="100" w:beforeAutospacing="1" w:after="100" w:afterAutospacing="1"/>
        <w:outlineLvl w:val="0"/>
        <w:rPr>
          <w:rFonts w:ascii="Times New Roman" w:eastAsia="Times New Roman" w:hAnsi="Times New Roman" w:cs="Times New Roman"/>
          <w:b/>
          <w:bCs/>
          <w:kern w:val="36"/>
          <w:sz w:val="28"/>
          <w:szCs w:val="28"/>
        </w:rPr>
      </w:pPr>
    </w:p>
    <w:p w:rsidR="00176D19" w:rsidRPr="00176D19" w:rsidRDefault="00176D19" w:rsidP="00176D19">
      <w:pPr>
        <w:spacing w:after="120"/>
        <w:outlineLvl w:val="0"/>
        <w:rPr>
          <w:rFonts w:ascii="Times New Roman" w:eastAsia="Times New Roman" w:hAnsi="Times New Roman" w:cs="Times New Roman"/>
          <w:bCs/>
          <w:kern w:val="36"/>
        </w:rPr>
      </w:pPr>
      <w:r w:rsidRPr="00176D19">
        <w:rPr>
          <w:rFonts w:ascii="Times New Roman" w:eastAsia="Times New Roman" w:hAnsi="Times New Roman" w:cs="Times New Roman"/>
          <w:bCs/>
          <w:kern w:val="36"/>
        </w:rPr>
        <w:t>Noticia | Capacitación y materiales educativos</w:t>
      </w:r>
    </w:p>
    <w:p w:rsidR="00176D19" w:rsidRPr="00176D19" w:rsidRDefault="00176D19" w:rsidP="00176D19">
      <w:pPr>
        <w:spacing w:after="120"/>
        <w:outlineLvl w:val="1"/>
        <w:rPr>
          <w:rFonts w:ascii="Times New Roman" w:eastAsia="Times New Roman" w:hAnsi="Times New Roman" w:cs="Times New Roman"/>
          <w:bCs/>
          <w:color w:val="17365D" w:themeColor="text2" w:themeShade="BF"/>
        </w:rPr>
      </w:pPr>
      <w:r w:rsidRPr="00176D19">
        <w:rPr>
          <w:rFonts w:ascii="Times New Roman" w:eastAsia="Times New Roman" w:hAnsi="Times New Roman" w:cs="Times New Roman"/>
          <w:bCs/>
          <w:color w:val="17365D" w:themeColor="text2" w:themeShade="BF"/>
        </w:rPr>
        <w:t>La llegada de la tecnología a las aulas es necesaria e inevitable</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 “Hablaremos en breve mucho más largo y tendido de la experiencia con Conectar Igualdad en Argentina pero quería dejar de momento la nota que elaboraba Claudio </w:t>
      </w:r>
      <w:proofErr w:type="spellStart"/>
      <w:r w:rsidRPr="00176D19">
        <w:rPr>
          <w:rFonts w:ascii="Times New Roman" w:eastAsia="Times New Roman" w:hAnsi="Times New Roman" w:cs="Times New Roman"/>
          <w:sz w:val="24"/>
          <w:szCs w:val="24"/>
        </w:rPr>
        <w:t>Campanari</w:t>
      </w:r>
      <w:proofErr w:type="spellEnd"/>
      <w:r w:rsidRPr="00176D19">
        <w:rPr>
          <w:rFonts w:ascii="Times New Roman" w:eastAsia="Times New Roman" w:hAnsi="Times New Roman" w:cs="Times New Roman"/>
          <w:sz w:val="24"/>
          <w:szCs w:val="24"/>
        </w:rPr>
        <w:t xml:space="preserve"> para </w:t>
      </w:r>
      <w:proofErr w:type="spellStart"/>
      <w:r w:rsidRPr="00176D19">
        <w:rPr>
          <w:rFonts w:ascii="Times New Roman" w:eastAsia="Times New Roman" w:hAnsi="Times New Roman" w:cs="Times New Roman"/>
          <w:sz w:val="24"/>
          <w:szCs w:val="24"/>
        </w:rPr>
        <w:t>Telam</w:t>
      </w:r>
      <w:proofErr w:type="spellEnd"/>
      <w:r w:rsidRPr="00176D19">
        <w:rPr>
          <w:rFonts w:ascii="Times New Roman" w:eastAsia="Times New Roman" w:hAnsi="Times New Roman" w:cs="Times New Roman"/>
          <w:sz w:val="24"/>
          <w:szCs w:val="24"/>
        </w:rPr>
        <w:t xml:space="preserve"> a partir de una conversación-entrevista que me hacía”, escribió </w:t>
      </w:r>
      <w:proofErr w:type="spellStart"/>
      <w:r w:rsidRPr="00176D19">
        <w:rPr>
          <w:rFonts w:ascii="Times New Roman" w:eastAsia="Times New Roman" w:hAnsi="Times New Roman" w:cs="Times New Roman"/>
          <w:sz w:val="24"/>
          <w:szCs w:val="24"/>
        </w:rPr>
        <w:t>Dolors</w:t>
      </w:r>
      <w:proofErr w:type="spellEnd"/>
      <w:r w:rsidRPr="00176D19">
        <w:rPr>
          <w:rFonts w:ascii="Times New Roman" w:eastAsia="Times New Roman" w:hAnsi="Times New Roman" w:cs="Times New Roman"/>
          <w:sz w:val="24"/>
          <w:szCs w:val="24"/>
        </w:rPr>
        <w:t xml:space="preserve">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en su blog: El Caparazón”.</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La llegada de la tecnología a las aulas es “necesaria e inevitable”.</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La llegada de la tecnología a las aulas debe ser vista como un proceso “necesario” e “inevitable” en el marco de la llamada “sociedad del conocimiento”, afirmó </w:t>
      </w:r>
      <w:proofErr w:type="spellStart"/>
      <w:r w:rsidRPr="00176D19">
        <w:rPr>
          <w:rFonts w:ascii="Times New Roman" w:eastAsia="Times New Roman" w:hAnsi="Times New Roman" w:cs="Times New Roman"/>
          <w:sz w:val="24"/>
          <w:szCs w:val="24"/>
        </w:rPr>
        <w:t>Dolors</w:t>
      </w:r>
      <w:proofErr w:type="spellEnd"/>
      <w:r w:rsidRPr="00176D19">
        <w:rPr>
          <w:rFonts w:ascii="Times New Roman" w:eastAsia="Times New Roman" w:hAnsi="Times New Roman" w:cs="Times New Roman"/>
          <w:sz w:val="24"/>
          <w:szCs w:val="24"/>
        </w:rPr>
        <w:t xml:space="preserve">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especialista en educación y redes sociales. En este marco, en el que los alumnos tienen en sus bolsillos celulares que representan “una biblioteca universal”, los docentes “deben marcar los ejes de la búsqueda de saberes”, afirmó la especialista.</w:t>
      </w:r>
    </w:p>
    <w:p w:rsidR="00176D19" w:rsidRPr="00176D19" w:rsidRDefault="00176D19" w:rsidP="00176D19">
      <w:pPr>
        <w:spacing w:after="120"/>
        <w:rPr>
          <w:rFonts w:ascii="Times New Roman" w:eastAsia="Times New Roman" w:hAnsi="Times New Roman" w:cs="Times New Roman"/>
          <w:sz w:val="24"/>
          <w:szCs w:val="24"/>
        </w:rPr>
      </w:pP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psicóloga social y especialista en comunicación por redes sociales y su vinculación con la educación de la Universidad Abierta de Cataluña, disertó hoy ante centenares de docentes en el segundo Congreso Regional de Conectar Igualdad que cerró hoy en la ciudad chaqueña de Resistencia.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aseguró que el mundo “está inmerso en la sociedad del conocimiento, donde las formas de aprender y saber tienen que cambiar por la velocidad con la que se propaga internet”, y destacó que los alumnos “tienen en sus bolsillos una biblioteca universal, y ante ello los docentes deben cambiar los ejes de proceso de enseñanza”.</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La académica española describió la irrupción de internet como “mucho mayor a la que en su momento generó la televisión, y un poco por debajo del lenguaje como forma de comunicarse”. Luego agregó que las redes sociales “causaron una mayor participación de las personas en todos los ámbitos ya que pudieron acceder más fácilmente a la información”. En este proceso,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identificó la tarea docente como “educar en la participación para que la tecnología se dispare hacia los valores positivos y no hacia los negativos, y acá es donde juega un rol fundamental el profesor como marcador de rumbos”.</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En este sentido remarcó que “vale la pena educar a los niños en tecnología, porque sin ella no hacemos nada. En el mundo de hoy si no hay una computadora por alumno es más difícil la labor de enseñar ya que la  tecnología, por sí sola, cambia a las personas”. Opinó, además, que es tanto el cúmulo de información que les llega a los niños y jóvenes “que están </w:t>
      </w:r>
      <w:proofErr w:type="spellStart"/>
      <w:r w:rsidRPr="00176D19">
        <w:rPr>
          <w:rFonts w:ascii="Times New Roman" w:eastAsia="Times New Roman" w:hAnsi="Times New Roman" w:cs="Times New Roman"/>
          <w:sz w:val="24"/>
          <w:szCs w:val="24"/>
        </w:rPr>
        <w:t>sobreinformados</w:t>
      </w:r>
      <w:proofErr w:type="spellEnd"/>
      <w:r w:rsidRPr="00176D19">
        <w:rPr>
          <w:rFonts w:ascii="Times New Roman" w:eastAsia="Times New Roman" w:hAnsi="Times New Roman" w:cs="Times New Roman"/>
          <w:sz w:val="24"/>
          <w:szCs w:val="24"/>
        </w:rPr>
        <w:t>, por lo que necesitan filtros, esquemas, mapas que los guíen, y en esto los docentes deben actuar como curadores de contenidos, es decir servir como filtros y precisar un eje en medio de esa búsqueda de datos”.</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Aquí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puntualizó que los maestros “deben convertirse en expertos en los recursos que da internet porque, sino, no podrán cumplir con su rol de guías”, y explicó que la clave cuando se habla de crisis en educación “es la valoración que hay que darle a la labor del docente”. “En este marco, la profesión docente, que siempre fue altruista, debe tener una mayor valoración ya que son los que imparten el conocimiento dentro de la llamada sociedad de la información, por lo que este es el momento que tienen para </w:t>
      </w:r>
      <w:proofErr w:type="spellStart"/>
      <w:r w:rsidRPr="00176D19">
        <w:rPr>
          <w:rFonts w:ascii="Times New Roman" w:eastAsia="Times New Roman" w:hAnsi="Times New Roman" w:cs="Times New Roman"/>
          <w:sz w:val="24"/>
          <w:szCs w:val="24"/>
        </w:rPr>
        <w:t>autovalorar</w:t>
      </w:r>
      <w:proofErr w:type="spellEnd"/>
      <w:r w:rsidRPr="00176D19">
        <w:rPr>
          <w:rFonts w:ascii="Times New Roman" w:eastAsia="Times New Roman" w:hAnsi="Times New Roman" w:cs="Times New Roman"/>
          <w:sz w:val="24"/>
          <w:szCs w:val="24"/>
        </w:rPr>
        <w:t xml:space="preserve"> su profesión”, dijo la psicóloga social.</w:t>
      </w:r>
    </w:p>
    <w:p w:rsidR="00176D19" w:rsidRPr="00176D19" w:rsidRDefault="00176D19" w:rsidP="00176D19">
      <w:pPr>
        <w:spacing w:after="120"/>
        <w:rPr>
          <w:rFonts w:ascii="Times New Roman" w:eastAsia="Times New Roman" w:hAnsi="Times New Roman" w:cs="Times New Roman"/>
          <w:sz w:val="24"/>
          <w:szCs w:val="24"/>
        </w:rPr>
      </w:pP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puntualizó que los alumnos que aprendan a través de internet “van a ser mejores” y aseguró que están apareciendo estudios que indican que lo que se está aprendiendo a hacer en internet “es muy interesante a nivel de valores, ya que se está aprendiendo a ser más transparente. Ahora un chico que miente en la redes está muy mal visto”. Sostuvo que internet “nos está enseñando a compartir, el ser humano es uno solo y lo que aprende a compartir en internet lo traslada al mundo real. En internet es muy fácil colaborar con personas de distintas partes del mundo, en el mundo real están las fronteras, las licencias que obstaculizan todo”.</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Consideró que el sistema educativo “también deberá cambiar” ya que los profesores “no pueden negar que quizás un alumno entienda mejor una materia en la web que con su explicación, por lo que los profesores deben reubicarse en este proceso y asimilar que son muy importantes como filtros y construyendo criterios”.</w:t>
      </w:r>
    </w:p>
    <w:p w:rsidR="00176D19" w:rsidRPr="00176D19" w:rsidRDefault="00176D19" w:rsidP="00176D19">
      <w:pPr>
        <w:spacing w:after="120"/>
        <w:rPr>
          <w:rFonts w:ascii="Times New Roman" w:eastAsia="Times New Roman" w:hAnsi="Times New Roman" w:cs="Times New Roman"/>
          <w:sz w:val="24"/>
          <w:szCs w:val="24"/>
        </w:rPr>
      </w:pPr>
      <w:r w:rsidRPr="00176D19">
        <w:rPr>
          <w:rFonts w:ascii="Times New Roman" w:eastAsia="Times New Roman" w:hAnsi="Times New Roman" w:cs="Times New Roman"/>
          <w:sz w:val="24"/>
          <w:szCs w:val="24"/>
        </w:rPr>
        <w:t xml:space="preserve">Dolores </w:t>
      </w:r>
      <w:proofErr w:type="spellStart"/>
      <w:r w:rsidRPr="00176D19">
        <w:rPr>
          <w:rFonts w:ascii="Times New Roman" w:eastAsia="Times New Roman" w:hAnsi="Times New Roman" w:cs="Times New Roman"/>
          <w:sz w:val="24"/>
          <w:szCs w:val="24"/>
        </w:rPr>
        <w:t>Reig</w:t>
      </w:r>
      <w:proofErr w:type="spellEnd"/>
      <w:r w:rsidRPr="00176D19">
        <w:rPr>
          <w:rFonts w:ascii="Times New Roman" w:eastAsia="Times New Roman" w:hAnsi="Times New Roman" w:cs="Times New Roman"/>
          <w:sz w:val="24"/>
          <w:szCs w:val="24"/>
        </w:rPr>
        <w:t xml:space="preserve"> manifestó que las tecnologías “no favorecen el facilismo de copiar y pegar” en los alumnos ya que “depende del profesor que tarea le encarga utilizando las tecnologías y la motivación que le </w:t>
      </w:r>
      <w:proofErr w:type="spellStart"/>
      <w:r w:rsidRPr="00176D19">
        <w:rPr>
          <w:rFonts w:ascii="Times New Roman" w:eastAsia="Times New Roman" w:hAnsi="Times New Roman" w:cs="Times New Roman"/>
          <w:sz w:val="24"/>
          <w:szCs w:val="24"/>
        </w:rPr>
        <w:t>de</w:t>
      </w:r>
      <w:proofErr w:type="spellEnd"/>
      <w:r w:rsidRPr="00176D19">
        <w:rPr>
          <w:rFonts w:ascii="Times New Roman" w:eastAsia="Times New Roman" w:hAnsi="Times New Roman" w:cs="Times New Roman"/>
          <w:sz w:val="24"/>
          <w:szCs w:val="24"/>
        </w:rPr>
        <w:t xml:space="preserve"> al alumno para interesarse sobre un tema”.</w:t>
      </w:r>
    </w:p>
    <w:p w:rsidR="00362F8E" w:rsidRPr="00176D19" w:rsidRDefault="00176D19" w:rsidP="00176D19">
      <w:pPr>
        <w:spacing w:after="120"/>
        <w:jc w:val="right"/>
        <w:rPr>
          <w:u w:val="single"/>
        </w:rPr>
      </w:pPr>
      <w:proofErr w:type="spellStart"/>
      <w:r w:rsidRPr="00176D19">
        <w:rPr>
          <w:rFonts w:ascii="Times New Roman" w:eastAsia="Times New Roman" w:hAnsi="Times New Roman" w:cs="Times New Roman"/>
          <w:u w:val="single"/>
          <w:lang w:val="en-US"/>
        </w:rPr>
        <w:t>Fuente</w:t>
      </w:r>
      <w:proofErr w:type="spellEnd"/>
      <w:r w:rsidRPr="00176D19">
        <w:rPr>
          <w:rFonts w:ascii="Times New Roman" w:eastAsia="Times New Roman" w:hAnsi="Times New Roman" w:cs="Times New Roman"/>
          <w:u w:val="single"/>
          <w:lang w:val="en-US"/>
        </w:rPr>
        <w:t xml:space="preserve">: Claudio </w:t>
      </w:r>
      <w:proofErr w:type="spellStart"/>
      <w:r w:rsidRPr="00176D19">
        <w:rPr>
          <w:rFonts w:ascii="Times New Roman" w:eastAsia="Times New Roman" w:hAnsi="Times New Roman" w:cs="Times New Roman"/>
          <w:u w:val="single"/>
          <w:lang w:val="en-US"/>
        </w:rPr>
        <w:t>Campanari</w:t>
      </w:r>
      <w:proofErr w:type="spellEnd"/>
      <w:r w:rsidRPr="00176D19">
        <w:rPr>
          <w:rFonts w:ascii="Times New Roman" w:eastAsia="Times New Roman" w:hAnsi="Times New Roman" w:cs="Times New Roman"/>
          <w:u w:val="single"/>
          <w:lang w:val="en-US"/>
        </w:rPr>
        <w:t xml:space="preserve">, </w:t>
      </w:r>
      <w:proofErr w:type="spellStart"/>
      <w:r w:rsidRPr="00176D19">
        <w:rPr>
          <w:rFonts w:ascii="Times New Roman" w:eastAsia="Times New Roman" w:hAnsi="Times New Roman" w:cs="Times New Roman"/>
          <w:u w:val="single"/>
          <w:lang w:val="en-US"/>
        </w:rPr>
        <w:t>Agencia</w:t>
      </w:r>
      <w:proofErr w:type="spellEnd"/>
      <w:r w:rsidRPr="00176D19">
        <w:rPr>
          <w:rFonts w:ascii="Times New Roman" w:eastAsia="Times New Roman" w:hAnsi="Times New Roman" w:cs="Times New Roman"/>
          <w:u w:val="single"/>
          <w:lang w:val="en-US"/>
        </w:rPr>
        <w:t xml:space="preserve"> </w:t>
      </w:r>
      <w:proofErr w:type="spellStart"/>
      <w:r w:rsidRPr="00176D19">
        <w:rPr>
          <w:rFonts w:ascii="Times New Roman" w:eastAsia="Times New Roman" w:hAnsi="Times New Roman" w:cs="Times New Roman"/>
          <w:u w:val="single"/>
          <w:lang w:val="en-US"/>
        </w:rPr>
        <w:t>Télam</w:t>
      </w:r>
      <w:proofErr w:type="spellEnd"/>
    </w:p>
    <w:sectPr w:rsidR="00362F8E" w:rsidRPr="00176D19" w:rsidSect="00176D19">
      <w:pgSz w:w="11907" w:h="16839" w:code="9"/>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6D19"/>
    <w:rsid w:val="00040DCD"/>
    <w:rsid w:val="00176D19"/>
    <w:rsid w:val="001A265A"/>
    <w:rsid w:val="002565D9"/>
    <w:rsid w:val="00362F8E"/>
    <w:rsid w:val="0038224A"/>
    <w:rsid w:val="00470719"/>
    <w:rsid w:val="00527133"/>
    <w:rsid w:val="005B3D09"/>
    <w:rsid w:val="0065733E"/>
    <w:rsid w:val="007A213F"/>
    <w:rsid w:val="00B1029A"/>
    <w:rsid w:val="00CF0097"/>
    <w:rsid w:val="00F11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73"/>
    <w:rPr>
      <w:lang w:val="es-AR"/>
    </w:rPr>
  </w:style>
  <w:style w:type="paragraph" w:styleId="Ttulo1">
    <w:name w:val="heading 1"/>
    <w:basedOn w:val="Normal"/>
    <w:link w:val="Ttulo1Car"/>
    <w:uiPriority w:val="9"/>
    <w:qFormat/>
    <w:rsid w:val="00176D1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ar"/>
    <w:uiPriority w:val="9"/>
    <w:qFormat/>
    <w:rsid w:val="00176D19"/>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D1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176D19"/>
    <w:rPr>
      <w:rFonts w:ascii="Times New Roman" w:eastAsia="Times New Roman" w:hAnsi="Times New Roman" w:cs="Times New Roman"/>
      <w:b/>
      <w:bCs/>
      <w:sz w:val="36"/>
      <w:szCs w:val="36"/>
    </w:rPr>
  </w:style>
  <w:style w:type="paragraph" w:customStyle="1" w:styleId="blue">
    <w:name w:val="blue"/>
    <w:basedOn w:val="Normal"/>
    <w:rsid w:val="00176D1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76D19"/>
    <w:pPr>
      <w:spacing w:before="100" w:beforeAutospacing="1" w:after="100" w:afterAutospacing="1"/>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176D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D19"/>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460271381">
      <w:bodyDiv w:val="1"/>
      <w:marLeft w:val="0"/>
      <w:marRight w:val="0"/>
      <w:marTop w:val="0"/>
      <w:marBottom w:val="0"/>
      <w:divBdr>
        <w:top w:val="none" w:sz="0" w:space="0" w:color="auto"/>
        <w:left w:val="none" w:sz="0" w:space="0" w:color="auto"/>
        <w:bottom w:val="none" w:sz="0" w:space="0" w:color="auto"/>
        <w:right w:val="none" w:sz="0" w:space="0" w:color="auto"/>
      </w:divBdr>
      <w:divsChild>
        <w:div w:id="159227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Mónica</cp:lastModifiedBy>
  <cp:revision>3</cp:revision>
  <dcterms:created xsi:type="dcterms:W3CDTF">2013-06-25T15:04:00Z</dcterms:created>
  <dcterms:modified xsi:type="dcterms:W3CDTF">2013-08-22T14:46:00Z</dcterms:modified>
</cp:coreProperties>
</file>